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BDA" w:rsidRDefault="001F2BDA">
      <w:pPr>
        <w:pStyle w:val="Standard"/>
        <w:rPr>
          <w:rFonts w:ascii="Arial" w:hAnsi="Arial"/>
          <w:sz w:val="16"/>
          <w:szCs w:val="16"/>
        </w:rPr>
      </w:pPr>
      <w:bookmarkStart w:id="0" w:name="_GoBack"/>
      <w:bookmarkEnd w:id="0"/>
    </w:p>
    <w:p w:rsidR="001F2BDA" w:rsidRDefault="002145BC">
      <w:pPr>
        <w:pStyle w:val="Standard"/>
        <w:jc w:val="center"/>
        <w:rPr>
          <w:rFonts w:ascii="Arial" w:hAnsi="Arial"/>
          <w:b/>
          <w:bCs/>
          <w:sz w:val="44"/>
          <w:szCs w:val="44"/>
        </w:rPr>
      </w:pPr>
      <w:r>
        <w:rPr>
          <w:rFonts w:ascii="Arial" w:hAnsi="Arial"/>
          <w:b/>
          <w:bCs/>
          <w:sz w:val="44"/>
          <w:szCs w:val="44"/>
        </w:rPr>
        <w:t>Zapytanie ofertowe</w:t>
      </w:r>
    </w:p>
    <w:p w:rsidR="001F2BDA" w:rsidRDefault="001F2BDA">
      <w:pPr>
        <w:pStyle w:val="Standard"/>
        <w:rPr>
          <w:rFonts w:ascii="Arial" w:hAnsi="Arial"/>
          <w:sz w:val="16"/>
          <w:szCs w:val="16"/>
        </w:rPr>
      </w:pPr>
    </w:p>
    <w:p w:rsidR="001F2BDA" w:rsidRDefault="001F2BDA">
      <w:pPr>
        <w:pStyle w:val="Standard"/>
        <w:rPr>
          <w:rFonts w:ascii="Arial" w:hAnsi="Arial"/>
          <w:sz w:val="16"/>
          <w:szCs w:val="16"/>
        </w:rPr>
      </w:pPr>
    </w:p>
    <w:p w:rsidR="001F2BDA" w:rsidRDefault="001F2BDA">
      <w:pPr>
        <w:pStyle w:val="Standard"/>
        <w:rPr>
          <w:rFonts w:ascii="Arial" w:hAnsi="Arial"/>
          <w:sz w:val="16"/>
          <w:szCs w:val="16"/>
        </w:rPr>
      </w:pPr>
    </w:p>
    <w:p w:rsidR="001F2BDA" w:rsidRDefault="002145BC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1. Opis zamówienia:</w:t>
      </w:r>
    </w:p>
    <w:p w:rsidR="001F2BDA" w:rsidRDefault="002145BC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samochód osobowy – </w:t>
      </w:r>
      <w:proofErr w:type="spellStart"/>
      <w:r>
        <w:rPr>
          <w:rFonts w:ascii="Arial" w:hAnsi="Arial"/>
          <w:sz w:val="16"/>
          <w:szCs w:val="16"/>
        </w:rPr>
        <w:t>szt</w:t>
      </w:r>
      <w:proofErr w:type="spellEnd"/>
      <w:r>
        <w:rPr>
          <w:rFonts w:ascii="Arial" w:hAnsi="Arial"/>
          <w:sz w:val="16"/>
          <w:szCs w:val="16"/>
        </w:rPr>
        <w:t xml:space="preserve"> 1</w:t>
      </w:r>
    </w:p>
    <w:p w:rsidR="001F2BDA" w:rsidRDefault="002145BC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-  Liczba osób – 9</w:t>
      </w:r>
    </w:p>
    <w:p w:rsidR="001F2BDA" w:rsidRDefault="002145BC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-  L2h1</w:t>
      </w:r>
    </w:p>
    <w:p w:rsidR="001F2BDA" w:rsidRDefault="002145BC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-  Klimatyzacja dwustrefowa</w:t>
      </w:r>
    </w:p>
    <w:p w:rsidR="001F2BDA" w:rsidRDefault="002145BC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-  </w:t>
      </w:r>
      <w:proofErr w:type="gramStart"/>
      <w:r>
        <w:rPr>
          <w:rFonts w:ascii="Arial" w:hAnsi="Arial"/>
          <w:sz w:val="16"/>
          <w:szCs w:val="16"/>
        </w:rPr>
        <w:t>Moc  120</w:t>
      </w:r>
      <w:proofErr w:type="gramEnd"/>
      <w:r>
        <w:rPr>
          <w:rFonts w:ascii="Arial" w:hAnsi="Arial"/>
          <w:sz w:val="16"/>
          <w:szCs w:val="16"/>
        </w:rPr>
        <w:t xml:space="preserve"> km +20/- 10 KM</w:t>
      </w:r>
    </w:p>
    <w:p w:rsidR="001F2BDA" w:rsidRDefault="002145BC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-  kamera cofania, czujniki cofania</w:t>
      </w:r>
    </w:p>
    <w:p w:rsidR="001F2BDA" w:rsidRDefault="002145BC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-  nawigacja</w:t>
      </w:r>
    </w:p>
    <w:p w:rsidR="001F2BDA" w:rsidRDefault="002145BC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-  pełne światła w </w:t>
      </w:r>
      <w:proofErr w:type="spellStart"/>
      <w:r>
        <w:rPr>
          <w:rFonts w:ascii="Arial" w:hAnsi="Arial"/>
          <w:sz w:val="16"/>
          <w:szCs w:val="16"/>
        </w:rPr>
        <w:t>technologi</w:t>
      </w:r>
      <w:proofErr w:type="spellEnd"/>
      <w:r>
        <w:rPr>
          <w:rFonts w:ascii="Arial" w:hAnsi="Arial"/>
          <w:sz w:val="16"/>
          <w:szCs w:val="16"/>
        </w:rPr>
        <w:t xml:space="preserve"> </w:t>
      </w:r>
      <w:proofErr w:type="spellStart"/>
      <w:r>
        <w:rPr>
          <w:rFonts w:ascii="Arial" w:hAnsi="Arial"/>
          <w:sz w:val="16"/>
          <w:szCs w:val="16"/>
        </w:rPr>
        <w:t>led</w:t>
      </w:r>
      <w:proofErr w:type="spellEnd"/>
    </w:p>
    <w:p w:rsidR="001F2BDA" w:rsidRDefault="002145BC">
      <w:pPr>
        <w:pStyle w:val="Standard"/>
        <w:spacing w:after="20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-  </w:t>
      </w:r>
      <w:r>
        <w:rPr>
          <w:rFonts w:ascii="Arial" w:hAnsi="Arial"/>
          <w:sz w:val="16"/>
          <w:szCs w:val="16"/>
        </w:rPr>
        <w:t>Hak holowniczy</w:t>
      </w:r>
    </w:p>
    <w:p w:rsidR="001F2BDA" w:rsidRDefault="002145BC">
      <w:pPr>
        <w:pStyle w:val="Standard"/>
        <w:spacing w:after="200"/>
        <w:rPr>
          <w:rFonts w:ascii="Arial" w:hAnsi="Arial"/>
          <w:sz w:val="16"/>
          <w:szCs w:val="20"/>
        </w:rPr>
      </w:pPr>
      <w:r>
        <w:rPr>
          <w:rFonts w:ascii="Arial" w:hAnsi="Arial"/>
          <w:sz w:val="16"/>
          <w:szCs w:val="20"/>
        </w:rPr>
        <w:t>2. Kryterium wyboru:</w:t>
      </w:r>
    </w:p>
    <w:p w:rsidR="001F2BDA" w:rsidRDefault="002145BC">
      <w:pPr>
        <w:pStyle w:val="Standard"/>
        <w:spacing w:after="200"/>
        <w:rPr>
          <w:rFonts w:ascii="Arial" w:hAnsi="Arial"/>
          <w:sz w:val="16"/>
          <w:szCs w:val="20"/>
        </w:rPr>
      </w:pPr>
      <w:proofErr w:type="gramStart"/>
      <w:r>
        <w:rPr>
          <w:rFonts w:ascii="Arial" w:hAnsi="Arial"/>
          <w:sz w:val="16"/>
          <w:szCs w:val="20"/>
        </w:rPr>
        <w:t>Cena  z</w:t>
      </w:r>
      <w:proofErr w:type="gramEnd"/>
      <w:r>
        <w:rPr>
          <w:rFonts w:ascii="Arial" w:hAnsi="Arial"/>
          <w:sz w:val="16"/>
          <w:szCs w:val="20"/>
        </w:rPr>
        <w:t xml:space="preserve"> zastrzeżeniem konieczności zrealizowania n/w podpunktów 100%</w:t>
      </w:r>
    </w:p>
    <w:p w:rsidR="001F2BDA" w:rsidRDefault="002145BC">
      <w:pPr>
        <w:pStyle w:val="Standard"/>
        <w:spacing w:after="200"/>
        <w:rPr>
          <w:rFonts w:ascii="Arial" w:hAnsi="Arial"/>
          <w:sz w:val="16"/>
          <w:szCs w:val="20"/>
        </w:rPr>
      </w:pPr>
      <w:r>
        <w:rPr>
          <w:rFonts w:ascii="Arial" w:hAnsi="Arial"/>
          <w:sz w:val="16"/>
          <w:szCs w:val="20"/>
        </w:rPr>
        <w:t>- produ</w:t>
      </w:r>
      <w:r>
        <w:rPr>
          <w:rFonts w:ascii="Arial" w:hAnsi="Arial"/>
          <w:sz w:val="16"/>
          <w:szCs w:val="20"/>
        </w:rPr>
        <w:t>kty fabrycznie nowe – gwarancja min 12 miesięcy</w:t>
      </w:r>
    </w:p>
    <w:p w:rsidR="001F2BDA" w:rsidRDefault="002145BC">
      <w:pPr>
        <w:pStyle w:val="Standard"/>
        <w:spacing w:after="200"/>
        <w:rPr>
          <w:rFonts w:ascii="Arial" w:hAnsi="Arial"/>
          <w:sz w:val="16"/>
          <w:szCs w:val="20"/>
        </w:rPr>
      </w:pPr>
      <w:r>
        <w:rPr>
          <w:rFonts w:ascii="Arial" w:hAnsi="Arial"/>
          <w:sz w:val="16"/>
          <w:szCs w:val="20"/>
        </w:rPr>
        <w:t>- opis i parametry zgodne z zapytaniem</w:t>
      </w:r>
    </w:p>
    <w:p w:rsidR="001F2BDA" w:rsidRDefault="002145BC">
      <w:pPr>
        <w:pStyle w:val="Standard"/>
        <w:spacing w:after="200"/>
        <w:rPr>
          <w:rFonts w:hint="eastAsia"/>
        </w:rPr>
      </w:pPr>
      <w:r>
        <w:rPr>
          <w:rFonts w:ascii="Arial" w:hAnsi="Arial"/>
          <w:sz w:val="16"/>
          <w:szCs w:val="20"/>
        </w:rPr>
        <w:t xml:space="preserve">- trwałość oferty min: 4 </w:t>
      </w:r>
      <w:r>
        <w:rPr>
          <w:rFonts w:ascii="Arial" w:hAnsi="Arial"/>
          <w:sz w:val="16"/>
          <w:szCs w:val="20"/>
        </w:rPr>
        <w:t>miesiące</w:t>
      </w:r>
    </w:p>
    <w:p w:rsidR="001F2BDA" w:rsidRDefault="002145BC">
      <w:pPr>
        <w:pStyle w:val="Standard"/>
        <w:spacing w:after="200"/>
        <w:rPr>
          <w:rFonts w:hint="eastAsia"/>
        </w:rPr>
      </w:pPr>
      <w:r>
        <w:rPr>
          <w:rFonts w:ascii="Arial" w:hAnsi="Arial"/>
          <w:sz w:val="16"/>
          <w:szCs w:val="20"/>
        </w:rPr>
        <w:t>3. termin składania ofert do 20.02.2020</w:t>
      </w:r>
      <w:r>
        <w:rPr>
          <w:rFonts w:ascii="Arial" w:hAnsi="Arial"/>
          <w:sz w:val="16"/>
          <w:szCs w:val="20"/>
        </w:rPr>
        <w:t xml:space="preserve"> do </w:t>
      </w:r>
      <w:proofErr w:type="spellStart"/>
      <w:r>
        <w:rPr>
          <w:rFonts w:ascii="Arial" w:hAnsi="Arial"/>
          <w:sz w:val="16"/>
          <w:szCs w:val="20"/>
        </w:rPr>
        <w:t>godz</w:t>
      </w:r>
      <w:proofErr w:type="spellEnd"/>
      <w:r>
        <w:rPr>
          <w:rFonts w:ascii="Arial" w:hAnsi="Arial"/>
          <w:sz w:val="16"/>
          <w:szCs w:val="20"/>
        </w:rPr>
        <w:t xml:space="preserve"> 12:00</w:t>
      </w:r>
    </w:p>
    <w:p w:rsidR="001F2BDA" w:rsidRDefault="002145BC">
      <w:pPr>
        <w:pStyle w:val="Standard"/>
        <w:spacing w:after="200"/>
        <w:rPr>
          <w:rFonts w:ascii="Arial" w:hAnsi="Arial"/>
          <w:sz w:val="16"/>
          <w:szCs w:val="20"/>
        </w:rPr>
      </w:pPr>
      <w:r>
        <w:rPr>
          <w:rFonts w:ascii="Arial" w:hAnsi="Arial"/>
          <w:sz w:val="16"/>
          <w:szCs w:val="20"/>
        </w:rPr>
        <w:t>- przy składaniu ofert listownie liczy się data wpływu oferty</w:t>
      </w:r>
    </w:p>
    <w:p w:rsidR="001F2BDA" w:rsidRDefault="002145BC">
      <w:pPr>
        <w:pStyle w:val="Standard"/>
        <w:spacing w:after="200"/>
        <w:rPr>
          <w:rFonts w:ascii="Arial" w:hAnsi="Arial"/>
          <w:sz w:val="16"/>
          <w:szCs w:val="20"/>
        </w:rPr>
      </w:pPr>
      <w:r>
        <w:rPr>
          <w:rFonts w:ascii="Arial" w:hAnsi="Arial"/>
          <w:sz w:val="16"/>
          <w:szCs w:val="20"/>
        </w:rPr>
        <w:t>4. Wykluczeniu podlegają</w:t>
      </w:r>
    </w:p>
    <w:p w:rsidR="001F2BDA" w:rsidRDefault="002145BC">
      <w:pPr>
        <w:pStyle w:val="Standard"/>
        <w:spacing w:after="200"/>
        <w:rPr>
          <w:rFonts w:ascii="Arial" w:hAnsi="Arial"/>
          <w:sz w:val="16"/>
          <w:szCs w:val="20"/>
        </w:rPr>
      </w:pPr>
      <w:r>
        <w:rPr>
          <w:rFonts w:ascii="Arial" w:hAnsi="Arial"/>
          <w:sz w:val="16"/>
          <w:szCs w:val="20"/>
        </w:rPr>
        <w:t>- podmioty powiązane osobowo lub kapitałowo</w:t>
      </w:r>
    </w:p>
    <w:p w:rsidR="001F2BDA" w:rsidRDefault="002145BC">
      <w:pPr>
        <w:pStyle w:val="Standard"/>
        <w:spacing w:after="200"/>
        <w:rPr>
          <w:rFonts w:ascii="Arial" w:hAnsi="Arial"/>
          <w:sz w:val="16"/>
          <w:szCs w:val="20"/>
        </w:rPr>
      </w:pPr>
      <w:r>
        <w:rPr>
          <w:rFonts w:ascii="Arial" w:hAnsi="Arial"/>
          <w:sz w:val="16"/>
          <w:szCs w:val="20"/>
        </w:rPr>
        <w:t>5. Unieważnienie postępowania nastąpi w przypadku braku złożenia co najmniej d</w:t>
      </w:r>
      <w:r>
        <w:rPr>
          <w:rFonts w:ascii="Arial" w:hAnsi="Arial"/>
          <w:sz w:val="16"/>
          <w:szCs w:val="20"/>
        </w:rPr>
        <w:t>wóch ofert zgodnych z zapytaniem ofertowym</w:t>
      </w:r>
    </w:p>
    <w:p w:rsidR="001F2BDA" w:rsidRDefault="002145BC">
      <w:pPr>
        <w:pStyle w:val="Standard"/>
        <w:spacing w:after="200"/>
        <w:rPr>
          <w:rFonts w:ascii="Arial" w:hAnsi="Arial"/>
          <w:sz w:val="16"/>
          <w:szCs w:val="20"/>
        </w:rPr>
      </w:pPr>
      <w:r>
        <w:rPr>
          <w:rFonts w:ascii="Arial" w:hAnsi="Arial"/>
          <w:sz w:val="16"/>
          <w:szCs w:val="20"/>
        </w:rPr>
        <w:t xml:space="preserve">6. Oferta zostaje </w:t>
      </w:r>
      <w:proofErr w:type="gramStart"/>
      <w:r>
        <w:rPr>
          <w:rFonts w:ascii="Arial" w:hAnsi="Arial"/>
          <w:sz w:val="16"/>
          <w:szCs w:val="20"/>
        </w:rPr>
        <w:t>odrzucona</w:t>
      </w:r>
      <w:proofErr w:type="gramEnd"/>
      <w:r>
        <w:rPr>
          <w:rFonts w:ascii="Arial" w:hAnsi="Arial"/>
          <w:sz w:val="16"/>
          <w:szCs w:val="20"/>
        </w:rPr>
        <w:t xml:space="preserve"> gdy:</w:t>
      </w:r>
    </w:p>
    <w:p w:rsidR="001F2BDA" w:rsidRDefault="002145BC">
      <w:pPr>
        <w:pStyle w:val="Standard"/>
        <w:spacing w:after="200"/>
        <w:rPr>
          <w:rFonts w:hint="eastAsia"/>
        </w:rPr>
      </w:pPr>
      <w:r>
        <w:rPr>
          <w:rFonts w:ascii="Arial" w:hAnsi="Arial"/>
          <w:sz w:val="16"/>
          <w:szCs w:val="20"/>
        </w:rPr>
        <w:t xml:space="preserve">- jeżeli treść nie </w:t>
      </w:r>
      <w:r>
        <w:rPr>
          <w:rFonts w:ascii="Arial" w:hAnsi="Arial"/>
          <w:sz w:val="16"/>
          <w:szCs w:val="20"/>
        </w:rPr>
        <w:t>odpowiada treści zapytania ofertowego</w:t>
      </w:r>
    </w:p>
    <w:p w:rsidR="001F2BDA" w:rsidRDefault="002145BC">
      <w:pPr>
        <w:pStyle w:val="Standard"/>
        <w:spacing w:after="200"/>
        <w:rPr>
          <w:rFonts w:ascii="Arial" w:hAnsi="Arial"/>
          <w:sz w:val="16"/>
          <w:szCs w:val="20"/>
        </w:rPr>
      </w:pPr>
      <w:r>
        <w:rPr>
          <w:rFonts w:ascii="Arial" w:hAnsi="Arial"/>
          <w:sz w:val="16"/>
          <w:szCs w:val="20"/>
        </w:rPr>
        <w:t>- Jeżeli oferta została złożona przez podmiot niespełniający warunków udziału w postępowaniu ofertowym</w:t>
      </w:r>
    </w:p>
    <w:p w:rsidR="001F2BDA" w:rsidRDefault="002145BC">
      <w:pPr>
        <w:pStyle w:val="Standard"/>
        <w:spacing w:after="200"/>
        <w:rPr>
          <w:rFonts w:ascii="Arial" w:hAnsi="Arial"/>
          <w:sz w:val="16"/>
          <w:szCs w:val="20"/>
        </w:rPr>
      </w:pPr>
      <w:r>
        <w:rPr>
          <w:rFonts w:ascii="Arial" w:hAnsi="Arial"/>
          <w:sz w:val="16"/>
          <w:szCs w:val="20"/>
        </w:rPr>
        <w:t>- niepełna oferta</w:t>
      </w:r>
    </w:p>
    <w:p w:rsidR="001F2BDA" w:rsidRDefault="002145BC">
      <w:pPr>
        <w:pStyle w:val="Standard"/>
        <w:spacing w:after="200"/>
        <w:rPr>
          <w:rFonts w:ascii="Arial" w:hAnsi="Arial"/>
          <w:sz w:val="16"/>
          <w:szCs w:val="20"/>
        </w:rPr>
      </w:pPr>
      <w:r>
        <w:rPr>
          <w:rFonts w:ascii="Arial" w:hAnsi="Arial"/>
          <w:sz w:val="16"/>
          <w:szCs w:val="20"/>
        </w:rPr>
        <w:t>- Jeżeli oferta została złożona przez podmiot powiązany kapitałowo lub osobowo z beneficjentem</w:t>
      </w:r>
    </w:p>
    <w:p w:rsidR="001F2BDA" w:rsidRDefault="002145BC">
      <w:pPr>
        <w:pStyle w:val="Standard"/>
        <w:spacing w:after="200"/>
        <w:rPr>
          <w:rFonts w:hint="eastAsia"/>
        </w:rPr>
      </w:pPr>
      <w:r>
        <w:rPr>
          <w:rFonts w:ascii="Arial" w:hAnsi="Arial"/>
          <w:sz w:val="16"/>
          <w:szCs w:val="20"/>
        </w:rPr>
        <w:t>- produkty bez gwarancji min 12 miesięcy</w:t>
      </w:r>
    </w:p>
    <w:p w:rsidR="001F2BDA" w:rsidRDefault="002145BC">
      <w:pPr>
        <w:pStyle w:val="Standard"/>
        <w:spacing w:after="200"/>
        <w:rPr>
          <w:rFonts w:hint="eastAsia"/>
        </w:rPr>
      </w:pPr>
      <w:r>
        <w:rPr>
          <w:rFonts w:ascii="Arial" w:hAnsi="Arial"/>
          <w:sz w:val="16"/>
          <w:szCs w:val="20"/>
        </w:rPr>
        <w:t>- okres realizacji od momentu zamówienia 90 dni</w:t>
      </w:r>
    </w:p>
    <w:p w:rsidR="001F2BDA" w:rsidRDefault="002145BC">
      <w:pPr>
        <w:pStyle w:val="Standard"/>
        <w:spacing w:after="200"/>
        <w:rPr>
          <w:rFonts w:hint="eastAsia"/>
        </w:rPr>
      </w:pPr>
      <w:r>
        <w:rPr>
          <w:rFonts w:ascii="Arial" w:hAnsi="Arial"/>
          <w:sz w:val="16"/>
          <w:szCs w:val="20"/>
        </w:rPr>
        <w:t xml:space="preserve">- </w:t>
      </w:r>
      <w:proofErr w:type="gramStart"/>
      <w:r>
        <w:rPr>
          <w:rFonts w:ascii="Arial" w:hAnsi="Arial"/>
          <w:sz w:val="16"/>
          <w:szCs w:val="20"/>
        </w:rPr>
        <w:t>oferta</w:t>
      </w:r>
      <w:proofErr w:type="gramEnd"/>
      <w:r>
        <w:rPr>
          <w:rFonts w:ascii="Arial" w:hAnsi="Arial"/>
          <w:sz w:val="16"/>
          <w:szCs w:val="20"/>
        </w:rPr>
        <w:t xml:space="preserve"> której trwałość jest krótsza niż: 4 miesiące</w:t>
      </w:r>
    </w:p>
    <w:p w:rsidR="001F2BDA" w:rsidRDefault="002145BC">
      <w:pPr>
        <w:pStyle w:val="Standard"/>
        <w:spacing w:after="200"/>
        <w:rPr>
          <w:rFonts w:ascii="Arial" w:hAnsi="Arial"/>
          <w:sz w:val="16"/>
          <w:szCs w:val="20"/>
        </w:rPr>
      </w:pPr>
      <w:r>
        <w:rPr>
          <w:rFonts w:ascii="Arial" w:hAnsi="Arial"/>
          <w:sz w:val="16"/>
          <w:szCs w:val="20"/>
        </w:rPr>
        <w:t>- jeżeli zostanie złożona po terminie składania ofert określonym w zapytaniu ofertowym.</w:t>
      </w:r>
    </w:p>
    <w:p w:rsidR="001F2BDA" w:rsidRDefault="002145BC">
      <w:pPr>
        <w:pStyle w:val="Standard"/>
        <w:spacing w:after="200"/>
        <w:rPr>
          <w:rFonts w:ascii="Arial" w:hAnsi="Arial"/>
          <w:sz w:val="16"/>
          <w:szCs w:val="20"/>
        </w:rPr>
      </w:pPr>
      <w:r>
        <w:rPr>
          <w:rFonts w:ascii="Arial" w:hAnsi="Arial"/>
          <w:sz w:val="16"/>
          <w:szCs w:val="20"/>
        </w:rPr>
        <w:t>7. Oferty należy składać na adres:</w:t>
      </w:r>
    </w:p>
    <w:p w:rsidR="001F2BDA" w:rsidRDefault="002145BC">
      <w:pPr>
        <w:pStyle w:val="Standard"/>
        <w:spacing w:after="200"/>
        <w:rPr>
          <w:rFonts w:ascii="Arial" w:hAnsi="Arial"/>
          <w:sz w:val="16"/>
          <w:szCs w:val="20"/>
        </w:rPr>
      </w:pPr>
      <w:proofErr w:type="spellStart"/>
      <w:r>
        <w:rPr>
          <w:rFonts w:ascii="Arial" w:hAnsi="Arial"/>
          <w:sz w:val="16"/>
          <w:szCs w:val="20"/>
        </w:rPr>
        <w:t>Malmi</w:t>
      </w:r>
      <w:proofErr w:type="spellEnd"/>
      <w:r>
        <w:rPr>
          <w:rFonts w:ascii="Arial" w:hAnsi="Arial"/>
          <w:sz w:val="16"/>
          <w:szCs w:val="20"/>
        </w:rPr>
        <w:t xml:space="preserve"> Malak Michał</w:t>
      </w:r>
    </w:p>
    <w:p w:rsidR="001F2BDA" w:rsidRDefault="002145BC">
      <w:pPr>
        <w:pStyle w:val="Standard"/>
        <w:spacing w:after="200"/>
        <w:rPr>
          <w:rFonts w:ascii="Arial" w:hAnsi="Arial"/>
          <w:sz w:val="16"/>
          <w:szCs w:val="20"/>
        </w:rPr>
      </w:pPr>
      <w:r>
        <w:rPr>
          <w:rFonts w:ascii="Arial" w:hAnsi="Arial"/>
          <w:sz w:val="16"/>
          <w:szCs w:val="20"/>
        </w:rPr>
        <w:t>ul. Złotowska 1 Witu</w:t>
      </w:r>
      <w:r>
        <w:rPr>
          <w:rFonts w:ascii="Arial" w:hAnsi="Arial"/>
          <w:sz w:val="16"/>
          <w:szCs w:val="20"/>
        </w:rPr>
        <w:t>nia</w:t>
      </w:r>
    </w:p>
    <w:p w:rsidR="001F2BDA" w:rsidRDefault="002145BC">
      <w:pPr>
        <w:pStyle w:val="Standard"/>
        <w:spacing w:after="200"/>
        <w:rPr>
          <w:rFonts w:ascii="Arial" w:hAnsi="Arial"/>
          <w:sz w:val="16"/>
          <w:szCs w:val="20"/>
        </w:rPr>
      </w:pPr>
      <w:r>
        <w:rPr>
          <w:rFonts w:ascii="Arial" w:hAnsi="Arial"/>
          <w:sz w:val="16"/>
          <w:szCs w:val="20"/>
        </w:rPr>
        <w:t>89-410 Więcbork</w:t>
      </w:r>
    </w:p>
    <w:p w:rsidR="001F2BDA" w:rsidRDefault="002145BC">
      <w:pPr>
        <w:pStyle w:val="Standard"/>
        <w:spacing w:after="200"/>
        <w:rPr>
          <w:rFonts w:ascii="Arial" w:hAnsi="Arial"/>
          <w:sz w:val="16"/>
          <w:szCs w:val="20"/>
        </w:rPr>
      </w:pPr>
      <w:r>
        <w:rPr>
          <w:rFonts w:ascii="Arial" w:hAnsi="Arial"/>
          <w:sz w:val="16"/>
          <w:szCs w:val="20"/>
        </w:rPr>
        <w:t>lub e-mail:</w:t>
      </w:r>
    </w:p>
    <w:p w:rsidR="001F2BDA" w:rsidRDefault="002145BC">
      <w:pPr>
        <w:pStyle w:val="Standard"/>
        <w:spacing w:after="200"/>
        <w:rPr>
          <w:rFonts w:ascii="Arial" w:hAnsi="Arial"/>
          <w:sz w:val="16"/>
          <w:szCs w:val="20"/>
        </w:rPr>
      </w:pPr>
      <w:r>
        <w:rPr>
          <w:rFonts w:ascii="Arial" w:hAnsi="Arial"/>
          <w:sz w:val="16"/>
          <w:szCs w:val="20"/>
        </w:rPr>
        <w:t>malmi@b</w:t>
      </w:r>
      <w:r>
        <w:rPr>
          <w:rFonts w:ascii="Arial" w:hAnsi="Arial"/>
          <w:sz w:val="16"/>
          <w:szCs w:val="20"/>
        </w:rPr>
        <w:t>ezpiecznekajaki.pl</w:t>
      </w:r>
    </w:p>
    <w:p w:rsidR="001F2BDA" w:rsidRDefault="001F2BDA">
      <w:pPr>
        <w:pStyle w:val="Standard"/>
        <w:spacing w:after="200"/>
        <w:rPr>
          <w:rFonts w:ascii="Arial" w:hAnsi="Arial"/>
          <w:sz w:val="16"/>
          <w:szCs w:val="20"/>
        </w:rPr>
      </w:pPr>
    </w:p>
    <w:p w:rsidR="001F2BDA" w:rsidRDefault="001F2BDA">
      <w:pPr>
        <w:pStyle w:val="Standard"/>
        <w:spacing w:after="200"/>
        <w:rPr>
          <w:rFonts w:ascii="Arial" w:hAnsi="Arial"/>
          <w:sz w:val="16"/>
          <w:szCs w:val="20"/>
        </w:rPr>
      </w:pPr>
    </w:p>
    <w:p w:rsidR="001F2BDA" w:rsidRDefault="002145BC">
      <w:pPr>
        <w:pStyle w:val="Standard"/>
        <w:spacing w:after="200"/>
        <w:rPr>
          <w:rFonts w:ascii="Arial" w:hAnsi="Arial"/>
          <w:sz w:val="16"/>
          <w:szCs w:val="20"/>
        </w:rPr>
      </w:pPr>
      <w:r>
        <w:rPr>
          <w:rFonts w:ascii="Arial" w:hAnsi="Arial"/>
          <w:sz w:val="16"/>
          <w:szCs w:val="20"/>
        </w:rPr>
        <w:t>Załącznik nr 1. Wzór oferty</w:t>
      </w:r>
    </w:p>
    <w:sectPr w:rsidR="001F2BD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5BC" w:rsidRDefault="002145BC">
      <w:pPr>
        <w:rPr>
          <w:rFonts w:hint="eastAsia"/>
        </w:rPr>
      </w:pPr>
      <w:r>
        <w:separator/>
      </w:r>
    </w:p>
  </w:endnote>
  <w:endnote w:type="continuationSeparator" w:id="0">
    <w:p w:rsidR="002145BC" w:rsidRDefault="002145B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5BC" w:rsidRDefault="002145B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2145BC" w:rsidRDefault="002145B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F2BDA"/>
    <w:rsid w:val="001F2BDA"/>
    <w:rsid w:val="002145BC"/>
    <w:rsid w:val="00EF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E4C5C5-AE71-4EAB-9587-56B69305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Maciej Swierczewski</cp:lastModifiedBy>
  <cp:revision>2</cp:revision>
  <dcterms:created xsi:type="dcterms:W3CDTF">2020-02-05T13:08:00Z</dcterms:created>
  <dcterms:modified xsi:type="dcterms:W3CDTF">2020-02-05T13:08:00Z</dcterms:modified>
</cp:coreProperties>
</file>